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DF9" w:rsidRPr="00894D65" w:rsidRDefault="00570DF9" w:rsidP="00570DF9">
      <w:pPr>
        <w:rPr>
          <w:rFonts w:ascii="Calibri" w:hAnsi="Calibri" w:cs="Calibri"/>
          <w:sz w:val="22"/>
          <w:szCs w:val="22"/>
        </w:rPr>
      </w:pPr>
      <w:r w:rsidRPr="00894D65">
        <w:rPr>
          <w:rFonts w:ascii="Calibri" w:hAnsi="Calibri" w:cs="Calibri"/>
          <w:sz w:val="22"/>
          <w:szCs w:val="22"/>
        </w:rPr>
        <w:t>When we accept your request to advise you or act for you as a Consumer, we effectively enter into a contract with you.  In some circumstances you have the right to cancel the contract within a 14 day cooling-off period.</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b/>
          <w:sz w:val="22"/>
          <w:szCs w:val="22"/>
          <w:u w:val="single"/>
        </w:rPr>
        <w:t>On-Premises Contract</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If you attend our offices in person (we meet you face to face) and we agree to accept your instructions then the contract will be an “On-Premises Contract” and no right to cancellation normally arises.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b/>
          <w:sz w:val="22"/>
          <w:szCs w:val="22"/>
          <w:u w:val="single"/>
        </w:rPr>
        <w:t>Off-Premises Contract</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If however we meet you in person </w:t>
      </w:r>
      <w:r w:rsidRPr="00894D65">
        <w:rPr>
          <w:rFonts w:ascii="Calibri" w:hAnsi="Calibri" w:cs="Calibri"/>
          <w:b/>
          <w:sz w:val="22"/>
          <w:szCs w:val="22"/>
          <w:u w:val="single"/>
        </w:rPr>
        <w:t>but away from our offices</w:t>
      </w:r>
      <w:r w:rsidRPr="00894D65">
        <w:rPr>
          <w:rFonts w:ascii="Calibri" w:hAnsi="Calibri" w:cs="Calibri"/>
          <w:sz w:val="22"/>
          <w:szCs w:val="22"/>
        </w:rPr>
        <w:t xml:space="preserve"> e.g. at your home, or in hospital, then if we agree to accept your instructions, you will have the right to cancel the contract (i.e. an Off-Premises Contract) as set out below.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b/>
          <w:sz w:val="22"/>
          <w:szCs w:val="22"/>
          <w:u w:val="single"/>
        </w:rPr>
        <w:t>Distance Contract</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Also, if we have </w:t>
      </w:r>
      <w:r w:rsidRPr="00894D65">
        <w:rPr>
          <w:rFonts w:ascii="Calibri" w:hAnsi="Calibri" w:cs="Calibri"/>
          <w:b/>
          <w:sz w:val="22"/>
          <w:szCs w:val="22"/>
          <w:u w:val="single"/>
        </w:rPr>
        <w:t>not met you in person</w:t>
      </w:r>
      <w:r w:rsidRPr="00894D65">
        <w:rPr>
          <w:rFonts w:ascii="Calibri" w:hAnsi="Calibri" w:cs="Calibri"/>
          <w:sz w:val="22"/>
          <w:szCs w:val="22"/>
        </w:rPr>
        <w:t xml:space="preserve"> and only communicated with you by telephone, email, letter or fax to accept your instructions (i.e. a Distance Contract) then similar rights of cancellation arise.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b/>
          <w:sz w:val="22"/>
          <w:szCs w:val="22"/>
          <w:u w:val="single"/>
        </w:rPr>
        <w:t>Right of Cancellation</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Under the Consumer Contracts (Information Cancellation and Additional Charges) Regulations 2013, you have the right to cancel this contract </w:t>
      </w:r>
      <w:r w:rsidRPr="00894D65">
        <w:rPr>
          <w:rFonts w:ascii="Calibri" w:hAnsi="Calibri" w:cs="Calibri"/>
          <w:b/>
          <w:sz w:val="22"/>
          <w:szCs w:val="22"/>
          <w:u w:val="single"/>
        </w:rPr>
        <w:t>within 14 days</w:t>
      </w:r>
      <w:r w:rsidRPr="00894D65">
        <w:rPr>
          <w:rFonts w:ascii="Calibri" w:hAnsi="Calibri" w:cs="Calibri"/>
          <w:sz w:val="22"/>
          <w:szCs w:val="22"/>
        </w:rPr>
        <w:t xml:space="preserve"> without giving any reason.  This is sometimes called a “cooling off” period and gives you the opportunity to change your mind.  </w:t>
      </w:r>
    </w:p>
    <w:p w:rsidR="00570DF9" w:rsidRPr="00894D65" w:rsidRDefault="00570DF9" w:rsidP="00570DF9">
      <w:pPr>
        <w:rPr>
          <w:rFonts w:ascii="Calibri" w:hAnsi="Calibri" w:cs="Calibri"/>
          <w:sz w:val="22"/>
          <w:szCs w:val="22"/>
        </w:rPr>
      </w:pPr>
    </w:p>
    <w:p w:rsidR="00570DF9" w:rsidRPr="00894D65" w:rsidRDefault="00570DF9" w:rsidP="001A360B">
      <w:pPr>
        <w:jc w:val="left"/>
        <w:rPr>
          <w:rFonts w:ascii="Calibri" w:hAnsi="Calibri" w:cs="Calibri"/>
          <w:sz w:val="22"/>
          <w:szCs w:val="22"/>
        </w:rPr>
      </w:pPr>
      <w:r w:rsidRPr="00894D65">
        <w:rPr>
          <w:rFonts w:ascii="Calibri" w:hAnsi="Calibri" w:cs="Calibri"/>
          <w:sz w:val="22"/>
          <w:szCs w:val="22"/>
        </w:rPr>
        <w:t xml:space="preserve">The cancellation period will expire after </w:t>
      </w:r>
      <w:r w:rsidRPr="00894D65">
        <w:rPr>
          <w:rFonts w:ascii="Calibri" w:hAnsi="Calibri" w:cs="Calibri"/>
          <w:b/>
          <w:sz w:val="22"/>
          <w:szCs w:val="22"/>
          <w:u w:val="single"/>
        </w:rPr>
        <w:t>14 days from the day of the conclusion of the contract between us</w:t>
      </w:r>
      <w:r w:rsidRPr="00894D65">
        <w:rPr>
          <w:rFonts w:ascii="Calibri" w:hAnsi="Calibri" w:cs="Calibri"/>
          <w:b/>
          <w:sz w:val="22"/>
          <w:szCs w:val="22"/>
        </w:rPr>
        <w:t xml:space="preserve">. </w:t>
      </w:r>
      <w:r w:rsidRPr="00894D65">
        <w:rPr>
          <w:rFonts w:ascii="Calibri" w:hAnsi="Calibri" w:cs="Calibri"/>
          <w:sz w:val="22"/>
          <w:szCs w:val="22"/>
        </w:rPr>
        <w:t xml:space="preserve"> This</w:t>
      </w:r>
      <w:r w:rsidRPr="00894D65">
        <w:rPr>
          <w:rFonts w:ascii="Calibri" w:hAnsi="Calibri" w:cs="Calibri"/>
          <w:b/>
          <w:sz w:val="22"/>
          <w:szCs w:val="22"/>
        </w:rPr>
        <w:t xml:space="preserve"> </w:t>
      </w:r>
      <w:r w:rsidRPr="00894D65">
        <w:rPr>
          <w:rFonts w:ascii="Calibri" w:hAnsi="Calibri" w:cs="Calibri"/>
          <w:sz w:val="22"/>
          <w:szCs w:val="22"/>
        </w:rPr>
        <w:t>is the day we accept your offer to act for you and it will be the date shown on our initial client care letter. The client care letter and terms of business together set out the main characteristics and scope of the legal services we are providing to you.  They will tell you what we will and will not do and explain your responsibilities.  This information should enable you to make informed decisions about your matter.  If you are unclear about any information we provide then please do not hesitate to contact us for clarification.</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To exercise the right to cancel, you must inform us of your decision to cancel this contract by a clear statement (e.g. a letter sent by post, fax or email) to:</w:t>
      </w:r>
    </w:p>
    <w:p w:rsidR="00546EEF" w:rsidRDefault="00546EEF"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Managing Director</w:t>
      </w:r>
    </w:p>
    <w:p w:rsidR="00570DF9" w:rsidRPr="00894D65" w:rsidRDefault="00570DF9" w:rsidP="00570DF9">
      <w:pPr>
        <w:rPr>
          <w:rFonts w:ascii="Calibri" w:hAnsi="Calibri" w:cs="Calibri"/>
          <w:sz w:val="22"/>
          <w:szCs w:val="22"/>
        </w:rPr>
      </w:pPr>
      <w:r w:rsidRPr="00894D65">
        <w:rPr>
          <w:rFonts w:ascii="Calibri" w:hAnsi="Calibri" w:cs="Calibri"/>
          <w:sz w:val="22"/>
          <w:szCs w:val="22"/>
        </w:rPr>
        <w:t>Band Hatton Button LLP</w:t>
      </w:r>
    </w:p>
    <w:p w:rsidR="00570DF9" w:rsidRPr="00894D65" w:rsidRDefault="001A360B" w:rsidP="00570DF9">
      <w:pPr>
        <w:rPr>
          <w:rFonts w:ascii="Calibri" w:hAnsi="Calibri" w:cs="Calibri"/>
          <w:sz w:val="22"/>
          <w:szCs w:val="22"/>
        </w:rPr>
      </w:pPr>
      <w:r>
        <w:rPr>
          <w:rFonts w:ascii="Calibri" w:hAnsi="Calibri" w:cs="Calibri"/>
          <w:sz w:val="22"/>
          <w:szCs w:val="22"/>
        </w:rPr>
        <w:t>Earlsdon Park</w:t>
      </w:r>
    </w:p>
    <w:p w:rsidR="00570DF9" w:rsidRPr="00894D65" w:rsidRDefault="00570DF9" w:rsidP="00570DF9">
      <w:pPr>
        <w:rPr>
          <w:rFonts w:ascii="Calibri" w:hAnsi="Calibri" w:cs="Calibri"/>
          <w:sz w:val="22"/>
          <w:szCs w:val="22"/>
        </w:rPr>
      </w:pPr>
      <w:r w:rsidRPr="00894D65">
        <w:rPr>
          <w:rFonts w:ascii="Calibri" w:hAnsi="Calibri" w:cs="Calibri"/>
          <w:sz w:val="22"/>
          <w:szCs w:val="22"/>
        </w:rPr>
        <w:t>Coventry</w:t>
      </w: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CV1 </w:t>
      </w:r>
      <w:r w:rsidR="001A360B">
        <w:rPr>
          <w:rFonts w:ascii="Calibri" w:hAnsi="Calibri" w:cs="Calibri"/>
          <w:sz w:val="22"/>
          <w:szCs w:val="22"/>
        </w:rPr>
        <w:t>3BH</w:t>
      </w: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Email:   </w:t>
      </w:r>
      <w:hyperlink r:id="rId8" w:history="1">
        <w:r w:rsidRPr="00894D65">
          <w:rPr>
            <w:rStyle w:val="Hyperlink"/>
            <w:rFonts w:ascii="Calibri" w:hAnsi="Calibri" w:cs="Calibri"/>
            <w:sz w:val="22"/>
            <w:szCs w:val="22"/>
          </w:rPr>
          <w:t>MCM@bandhattonbutton.com</w:t>
        </w:r>
      </w:hyperlink>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You may use the attached </w:t>
      </w:r>
      <w:r w:rsidRPr="00894D65">
        <w:rPr>
          <w:rFonts w:ascii="Calibri" w:hAnsi="Calibri" w:cs="Calibri"/>
          <w:b/>
          <w:sz w:val="22"/>
          <w:szCs w:val="22"/>
        </w:rPr>
        <w:t>Cancellation Form</w:t>
      </w:r>
      <w:r w:rsidRPr="00894D65">
        <w:rPr>
          <w:rFonts w:ascii="Calibri" w:hAnsi="Calibri" w:cs="Calibri"/>
          <w:sz w:val="22"/>
          <w:szCs w:val="22"/>
        </w:rPr>
        <w:t xml:space="preserve">, but it is not obligatory.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lastRenderedPageBreak/>
        <w:t xml:space="preserve">To meet the cancellation deadline, it is sufficient for you to send your communication concerning your exercise of the right to cancellation before the cancellation period has expired.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b/>
          <w:sz w:val="22"/>
          <w:szCs w:val="22"/>
          <w:u w:val="single"/>
        </w:rPr>
        <w:t>Effects of Cancellation</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 xml:space="preserve">If you exercise this right to cancel the contract, we will reimburse to you all payments received from you in connection with our costs and disbursements not later than 14 days from the day on which we are informed about your decision to cancel the contract.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We will not be responsible for the conseq</w:t>
      </w:r>
      <w:bookmarkStart w:id="0" w:name="_GoBack"/>
      <w:bookmarkEnd w:id="0"/>
      <w:r w:rsidRPr="00894D65">
        <w:rPr>
          <w:rFonts w:ascii="Calibri" w:hAnsi="Calibri" w:cs="Calibri"/>
          <w:sz w:val="22"/>
          <w:szCs w:val="22"/>
        </w:rPr>
        <w:t xml:space="preserve">uences of any failure to progress your matter or failure to comply with any court deadlines or other time limits which we have made you aware of resulting from your cancellation of the contract or delay or failure to give instructions to commence work during the cooling off period.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b/>
          <w:sz w:val="22"/>
          <w:szCs w:val="22"/>
          <w:u w:val="single"/>
        </w:rPr>
        <w:t>Request by you for us to start working during the 14 day cancellation period</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b/>
          <w:sz w:val="22"/>
          <w:szCs w:val="22"/>
        </w:rPr>
        <w:t xml:space="preserve">We will not carry out any work within the cooling off period unless you expressly instruct us to do so, in writing.  If you request us to begin the performance of services </w:t>
      </w:r>
      <w:r w:rsidRPr="00894D65">
        <w:rPr>
          <w:rFonts w:ascii="Calibri" w:hAnsi="Calibri" w:cs="Calibri"/>
          <w:b/>
          <w:sz w:val="22"/>
          <w:szCs w:val="22"/>
          <w:u w:val="single"/>
        </w:rPr>
        <w:t>during the cancellation period (e.g. because you want the work done or advice given urgently)</w:t>
      </w:r>
      <w:r w:rsidRPr="00894D65">
        <w:rPr>
          <w:rFonts w:ascii="Calibri" w:hAnsi="Calibri" w:cs="Calibri"/>
          <w:sz w:val="22"/>
          <w:szCs w:val="22"/>
        </w:rPr>
        <w:t xml:space="preserve"> </w:t>
      </w:r>
      <w:r w:rsidRPr="00894D65">
        <w:rPr>
          <w:rFonts w:ascii="Calibri" w:hAnsi="Calibri" w:cs="Calibri"/>
          <w:b/>
          <w:sz w:val="22"/>
          <w:szCs w:val="22"/>
        </w:rPr>
        <w:t xml:space="preserve">you will be liable to pay us for the work that we have carried out in accordance with those instructions until you have communicated to us your notice of cancellation.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If you would like us to commence work on your matter within the next 14 days, please:</w:t>
      </w:r>
    </w:p>
    <w:p w:rsidR="00570DF9" w:rsidRPr="00894D65" w:rsidRDefault="00570DF9" w:rsidP="00570DF9">
      <w:pPr>
        <w:rPr>
          <w:rFonts w:ascii="Calibri" w:hAnsi="Calibri" w:cs="Calibri"/>
          <w:sz w:val="22"/>
          <w:szCs w:val="22"/>
        </w:rPr>
      </w:pPr>
    </w:p>
    <w:p w:rsidR="00570DF9" w:rsidRPr="00894D65" w:rsidRDefault="00570DF9" w:rsidP="00F73141">
      <w:pPr>
        <w:pStyle w:val="ListParagraph"/>
        <w:numPr>
          <w:ilvl w:val="0"/>
          <w:numId w:val="4"/>
        </w:numPr>
        <w:spacing w:after="0" w:line="240" w:lineRule="auto"/>
        <w:jc w:val="both"/>
        <w:rPr>
          <w:rFonts w:cs="Calibri"/>
        </w:rPr>
      </w:pPr>
      <w:r w:rsidRPr="00894D65">
        <w:rPr>
          <w:rFonts w:cs="Calibri"/>
        </w:rPr>
        <w:t>Sign below</w:t>
      </w:r>
    </w:p>
    <w:p w:rsidR="00570DF9" w:rsidRPr="00894D65" w:rsidRDefault="00570DF9" w:rsidP="00F73141">
      <w:pPr>
        <w:pStyle w:val="ListParagraph"/>
        <w:numPr>
          <w:ilvl w:val="0"/>
          <w:numId w:val="4"/>
        </w:numPr>
        <w:spacing w:after="0" w:line="240" w:lineRule="auto"/>
        <w:jc w:val="both"/>
        <w:rPr>
          <w:rFonts w:cs="Calibri"/>
        </w:rPr>
      </w:pPr>
      <w:r w:rsidRPr="00894D65">
        <w:rPr>
          <w:rFonts w:cs="Calibri"/>
        </w:rPr>
        <w:t>Tick the box marked “commence work now”</w:t>
      </w:r>
    </w:p>
    <w:p w:rsidR="00570DF9" w:rsidRPr="00894D65" w:rsidRDefault="00570DF9" w:rsidP="00F73141">
      <w:pPr>
        <w:pStyle w:val="ListParagraph"/>
        <w:numPr>
          <w:ilvl w:val="0"/>
          <w:numId w:val="4"/>
        </w:numPr>
        <w:spacing w:after="0" w:line="240" w:lineRule="auto"/>
        <w:jc w:val="both"/>
        <w:rPr>
          <w:rFonts w:cs="Calibri"/>
        </w:rPr>
      </w:pPr>
      <w:r w:rsidRPr="00894D65">
        <w:rPr>
          <w:rFonts w:cs="Calibri"/>
        </w:rPr>
        <w:t>Return this form to the person that is dealing with your matter as quickly as possible</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Instruction to commence work now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w:t>
      </w:r>
      <w:r w:rsidR="00920FB3">
        <w:rPr>
          <w:rFonts w:ascii="Calibri" w:hAnsi="Calibri" w:cs="Calibri"/>
          <w:sz w:val="22"/>
          <w:szCs w:val="22"/>
        </w:rPr>
        <w:t>……</w:t>
      </w:r>
      <w:r w:rsidRPr="00894D65">
        <w:rPr>
          <w:rFonts w:ascii="Calibri" w:hAnsi="Calibri" w:cs="Calibri"/>
          <w:sz w:val="22"/>
          <w:szCs w:val="22"/>
        </w:rPr>
        <w:t>………</w:t>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t>………………………</w:t>
      </w:r>
      <w:r w:rsidR="00920FB3">
        <w:rPr>
          <w:rFonts w:ascii="Calibri" w:hAnsi="Calibri" w:cs="Calibri"/>
          <w:sz w:val="22"/>
          <w:szCs w:val="22"/>
        </w:rPr>
        <w:t>….</w:t>
      </w:r>
      <w:r w:rsidRPr="00894D65">
        <w:rPr>
          <w:rFonts w:ascii="Calibri" w:hAnsi="Calibri" w:cs="Calibri"/>
          <w:sz w:val="22"/>
          <w:szCs w:val="22"/>
        </w:rPr>
        <w:t>……</w:t>
      </w:r>
    </w:p>
    <w:p w:rsidR="00920FB3" w:rsidRDefault="00920FB3"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Signed</w:t>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t>Dated</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C27A9E" w:rsidRDefault="00570DF9" w:rsidP="00570DF9">
      <w:pPr>
        <w:rPr>
          <w:rFonts w:ascii="Calibri" w:hAnsi="Calibri" w:cs="Calibri"/>
          <w:sz w:val="22"/>
          <w:szCs w:val="22"/>
        </w:rPr>
        <w:sectPr w:rsidR="00C27A9E" w:rsidSect="00F637F3">
          <w:headerReference w:type="default" r:id="rId9"/>
          <w:footerReference w:type="default" r:id="rId10"/>
          <w:pgSz w:w="11907" w:h="16840" w:code="9"/>
          <w:pgMar w:top="1152" w:right="1440" w:bottom="1440" w:left="1440" w:header="706" w:footer="706" w:gutter="0"/>
          <w:cols w:space="708"/>
          <w:docGrid w:linePitch="360"/>
        </w:sectPr>
      </w:pPr>
      <w:r w:rsidRPr="00894D65">
        <w:rPr>
          <w:rFonts w:ascii="Calibri" w:hAnsi="Calibri" w:cs="Calibri"/>
          <w:sz w:val="22"/>
          <w:szCs w:val="22"/>
        </w:rPr>
        <w:br w:type="page"/>
      </w:r>
    </w:p>
    <w:p w:rsidR="00F73141" w:rsidRDefault="00F73141" w:rsidP="00570DF9">
      <w:pPr>
        <w:rPr>
          <w:rFonts w:ascii="Calibri" w:hAnsi="Calibri" w:cs="Calibri"/>
          <w:sz w:val="22"/>
          <w:szCs w:val="22"/>
        </w:rPr>
      </w:pPr>
    </w:p>
    <w:p w:rsidR="00F73141" w:rsidRDefault="00F73141"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To:</w:t>
      </w:r>
      <w:r w:rsidRPr="00894D65">
        <w:rPr>
          <w:rFonts w:ascii="Calibri" w:hAnsi="Calibri" w:cs="Calibri"/>
          <w:sz w:val="22"/>
          <w:szCs w:val="22"/>
        </w:rPr>
        <w:tab/>
        <w:t>[                                                   ]</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At:</w:t>
      </w:r>
      <w:r w:rsidRPr="00894D65">
        <w:rPr>
          <w:rFonts w:ascii="Calibri" w:hAnsi="Calibri" w:cs="Calibri"/>
          <w:sz w:val="22"/>
          <w:szCs w:val="22"/>
        </w:rPr>
        <w:tab/>
        <w:t>Band Hatton Button LLP</w:t>
      </w:r>
    </w:p>
    <w:p w:rsidR="00570DF9" w:rsidRDefault="001A360B" w:rsidP="001A360B">
      <w:pPr>
        <w:ind w:firstLine="720"/>
        <w:rPr>
          <w:rFonts w:ascii="Calibri" w:hAnsi="Calibri" w:cs="Calibri"/>
          <w:sz w:val="22"/>
          <w:szCs w:val="22"/>
        </w:rPr>
      </w:pPr>
      <w:r>
        <w:rPr>
          <w:rFonts w:ascii="Calibri" w:hAnsi="Calibri" w:cs="Calibri"/>
          <w:sz w:val="22"/>
          <w:szCs w:val="22"/>
        </w:rPr>
        <w:t>Earlsdon Park</w:t>
      </w:r>
    </w:p>
    <w:p w:rsidR="001A360B" w:rsidRPr="00894D65" w:rsidRDefault="001A360B" w:rsidP="001A360B">
      <w:pPr>
        <w:ind w:firstLine="720"/>
        <w:rPr>
          <w:rFonts w:ascii="Calibri" w:hAnsi="Calibri" w:cs="Calibri"/>
          <w:sz w:val="22"/>
          <w:szCs w:val="22"/>
        </w:rPr>
      </w:pPr>
      <w:r>
        <w:rPr>
          <w:rFonts w:ascii="Calibri" w:hAnsi="Calibri" w:cs="Calibri"/>
          <w:sz w:val="22"/>
          <w:szCs w:val="22"/>
        </w:rPr>
        <w:t>53-55 Butts Road</w:t>
      </w:r>
    </w:p>
    <w:p w:rsidR="00570DF9" w:rsidRPr="00894D65" w:rsidRDefault="00570DF9" w:rsidP="00570DF9">
      <w:pPr>
        <w:ind w:firstLine="720"/>
        <w:rPr>
          <w:rFonts w:ascii="Calibri" w:hAnsi="Calibri" w:cs="Calibri"/>
          <w:sz w:val="22"/>
          <w:szCs w:val="22"/>
        </w:rPr>
      </w:pPr>
      <w:r w:rsidRPr="00894D65">
        <w:rPr>
          <w:rFonts w:ascii="Calibri" w:hAnsi="Calibri" w:cs="Calibri"/>
          <w:sz w:val="22"/>
          <w:szCs w:val="22"/>
        </w:rPr>
        <w:t>Coventry</w:t>
      </w:r>
    </w:p>
    <w:p w:rsidR="00570DF9" w:rsidRPr="00894D65" w:rsidRDefault="00570DF9" w:rsidP="00570DF9">
      <w:pPr>
        <w:ind w:firstLine="720"/>
        <w:rPr>
          <w:rFonts w:ascii="Calibri" w:hAnsi="Calibri" w:cs="Calibri"/>
          <w:sz w:val="22"/>
          <w:szCs w:val="22"/>
        </w:rPr>
      </w:pPr>
      <w:r w:rsidRPr="00894D65">
        <w:rPr>
          <w:rFonts w:ascii="Calibri" w:hAnsi="Calibri" w:cs="Calibri"/>
          <w:sz w:val="22"/>
          <w:szCs w:val="22"/>
        </w:rPr>
        <w:t xml:space="preserve">CV1 </w:t>
      </w:r>
      <w:r w:rsidR="001A360B">
        <w:rPr>
          <w:rFonts w:ascii="Calibri" w:hAnsi="Calibri" w:cs="Calibri"/>
          <w:sz w:val="22"/>
          <w:szCs w:val="22"/>
        </w:rPr>
        <w:t>3BH</w:t>
      </w:r>
    </w:p>
    <w:p w:rsidR="00570DF9" w:rsidRPr="00894D65" w:rsidRDefault="00570DF9" w:rsidP="00570DF9">
      <w:pPr>
        <w:ind w:firstLine="720"/>
        <w:rPr>
          <w:rFonts w:ascii="Calibri" w:hAnsi="Calibri" w:cs="Calibri"/>
          <w:sz w:val="22"/>
          <w:szCs w:val="22"/>
        </w:rPr>
      </w:pPr>
    </w:p>
    <w:p w:rsidR="00570DF9" w:rsidRPr="00894D65" w:rsidRDefault="00570DF9" w:rsidP="00570DF9">
      <w:pPr>
        <w:ind w:firstLine="720"/>
        <w:rPr>
          <w:rFonts w:ascii="Calibri" w:hAnsi="Calibri" w:cs="Calibri"/>
          <w:sz w:val="22"/>
          <w:szCs w:val="22"/>
        </w:rPr>
      </w:pPr>
    </w:p>
    <w:p w:rsidR="00570DF9" w:rsidRPr="00894D65" w:rsidRDefault="00570DF9" w:rsidP="00570DF9">
      <w:pPr>
        <w:ind w:firstLine="720"/>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I hereby give notice that I cancel my contract for the provision of the following services:</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r w:rsidRPr="00894D65">
        <w:rPr>
          <w:rFonts w:ascii="Calibri" w:hAnsi="Calibri" w:cs="Calibri"/>
          <w:sz w:val="22"/>
          <w:szCs w:val="22"/>
        </w:rPr>
        <w:t>……………………………………………………………………..</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1A360B" w:rsidRPr="00894D65" w:rsidRDefault="00570DF9" w:rsidP="001A360B">
      <w:pPr>
        <w:rPr>
          <w:rFonts w:ascii="Calibri" w:hAnsi="Calibri" w:cs="Calibri"/>
          <w:sz w:val="22"/>
          <w:szCs w:val="22"/>
        </w:rPr>
      </w:pPr>
      <w:r w:rsidRPr="00894D65">
        <w:rPr>
          <w:rFonts w:ascii="Calibri" w:hAnsi="Calibri" w:cs="Calibri"/>
          <w:sz w:val="22"/>
          <w:szCs w:val="22"/>
        </w:rPr>
        <w:t>Name:</w:t>
      </w:r>
      <w:r w:rsidRPr="00894D65">
        <w:rPr>
          <w:rFonts w:ascii="Calibri" w:hAnsi="Calibri" w:cs="Calibri"/>
          <w:sz w:val="22"/>
          <w:szCs w:val="22"/>
        </w:rPr>
        <w:tab/>
      </w:r>
      <w:r w:rsidRPr="00894D65">
        <w:rPr>
          <w:rFonts w:ascii="Calibri" w:hAnsi="Calibri" w:cs="Calibri"/>
          <w:sz w:val="22"/>
          <w:szCs w:val="22"/>
        </w:rPr>
        <w:tab/>
      </w:r>
      <w:r w:rsidRPr="00894D65">
        <w:rPr>
          <w:rFonts w:ascii="Calibri" w:hAnsi="Calibri" w:cs="Calibri"/>
          <w:sz w:val="22"/>
          <w:szCs w:val="22"/>
        </w:rPr>
        <w:tab/>
      </w:r>
      <w:r w:rsidR="001A360B" w:rsidRPr="00894D65">
        <w:rPr>
          <w:rFonts w:ascii="Calibri" w:hAnsi="Calibri" w:cs="Calibri"/>
          <w:sz w:val="22"/>
          <w:szCs w:val="22"/>
        </w:rPr>
        <w:t>…………………………………………………………………</w:t>
      </w:r>
      <w:proofErr w:type="gramStart"/>
      <w:r w:rsidR="001A360B" w:rsidRPr="00894D65">
        <w:rPr>
          <w:rFonts w:ascii="Calibri" w:hAnsi="Calibri" w:cs="Calibri"/>
          <w:sz w:val="22"/>
          <w:szCs w:val="22"/>
        </w:rPr>
        <w:t>…..</w:t>
      </w:r>
      <w:proofErr w:type="gramEnd"/>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1A360B" w:rsidRDefault="00570DF9" w:rsidP="001A360B">
      <w:pPr>
        <w:rPr>
          <w:rFonts w:ascii="Calibri" w:hAnsi="Calibri" w:cs="Calibri"/>
          <w:sz w:val="22"/>
          <w:szCs w:val="22"/>
        </w:rPr>
      </w:pPr>
      <w:r w:rsidRPr="00894D65">
        <w:rPr>
          <w:rFonts w:ascii="Calibri" w:hAnsi="Calibri" w:cs="Calibri"/>
          <w:sz w:val="22"/>
          <w:szCs w:val="22"/>
        </w:rPr>
        <w:t>Address:</w:t>
      </w:r>
      <w:r w:rsidRPr="00894D65">
        <w:rPr>
          <w:rFonts w:ascii="Calibri" w:hAnsi="Calibri" w:cs="Calibri"/>
          <w:sz w:val="22"/>
          <w:szCs w:val="22"/>
        </w:rPr>
        <w:tab/>
      </w:r>
      <w:r w:rsidRPr="00894D65">
        <w:rPr>
          <w:rFonts w:ascii="Calibri" w:hAnsi="Calibri" w:cs="Calibri"/>
          <w:sz w:val="22"/>
          <w:szCs w:val="22"/>
        </w:rPr>
        <w:tab/>
      </w:r>
      <w:r w:rsidR="001A360B" w:rsidRPr="00894D65">
        <w:rPr>
          <w:rFonts w:ascii="Calibri" w:hAnsi="Calibri" w:cs="Calibri"/>
          <w:sz w:val="22"/>
          <w:szCs w:val="22"/>
        </w:rPr>
        <w:t>…………………………………………………………………</w:t>
      </w:r>
      <w:proofErr w:type="gramStart"/>
      <w:r w:rsidR="001A360B" w:rsidRPr="00894D65">
        <w:rPr>
          <w:rFonts w:ascii="Calibri" w:hAnsi="Calibri" w:cs="Calibri"/>
          <w:sz w:val="22"/>
          <w:szCs w:val="22"/>
        </w:rPr>
        <w:t>…..</w:t>
      </w:r>
      <w:proofErr w:type="gramEnd"/>
    </w:p>
    <w:p w:rsidR="001A360B" w:rsidRDefault="001A360B" w:rsidP="001A360B">
      <w:pPr>
        <w:rPr>
          <w:rFonts w:ascii="Calibri" w:hAnsi="Calibri" w:cs="Calibri"/>
          <w:sz w:val="22"/>
          <w:szCs w:val="22"/>
        </w:rPr>
      </w:pPr>
    </w:p>
    <w:p w:rsidR="001A360B" w:rsidRDefault="001A360B" w:rsidP="001A360B">
      <w:pPr>
        <w:rPr>
          <w:rFonts w:ascii="Calibri" w:hAnsi="Calibri" w:cs="Calibri"/>
          <w:sz w:val="22"/>
          <w:szCs w:val="22"/>
        </w:rPr>
      </w:pPr>
    </w:p>
    <w:p w:rsidR="001A360B" w:rsidRPr="00894D65" w:rsidRDefault="001A360B" w:rsidP="001A360B">
      <w:pPr>
        <w:ind w:left="1440" w:firstLine="720"/>
        <w:rPr>
          <w:rFonts w:ascii="Calibri" w:hAnsi="Calibri" w:cs="Calibri"/>
          <w:sz w:val="22"/>
          <w:szCs w:val="22"/>
        </w:rPr>
      </w:pPr>
      <w:r w:rsidRPr="00894D65">
        <w:rPr>
          <w:rFonts w:ascii="Calibri" w:hAnsi="Calibri" w:cs="Calibri"/>
          <w:sz w:val="22"/>
          <w:szCs w:val="22"/>
        </w:rPr>
        <w:t>……………………………………………………………………..</w:t>
      </w:r>
    </w:p>
    <w:p w:rsidR="001A360B" w:rsidRDefault="001A360B" w:rsidP="001A360B">
      <w:pPr>
        <w:rPr>
          <w:rFonts w:ascii="Calibri" w:hAnsi="Calibri" w:cs="Calibri"/>
          <w:sz w:val="22"/>
          <w:szCs w:val="22"/>
        </w:rPr>
      </w:pPr>
    </w:p>
    <w:p w:rsidR="001A360B" w:rsidRDefault="001A360B" w:rsidP="001A360B">
      <w:pPr>
        <w:rPr>
          <w:rFonts w:ascii="Calibri" w:hAnsi="Calibri" w:cs="Calibri"/>
          <w:sz w:val="22"/>
          <w:szCs w:val="22"/>
        </w:rPr>
      </w:pPr>
    </w:p>
    <w:p w:rsidR="001A360B" w:rsidRPr="00894D65" w:rsidRDefault="001A360B" w:rsidP="001A360B">
      <w:pPr>
        <w:ind w:left="1440" w:firstLine="720"/>
        <w:rPr>
          <w:rFonts w:ascii="Calibri" w:hAnsi="Calibri" w:cs="Calibri"/>
          <w:sz w:val="22"/>
          <w:szCs w:val="22"/>
        </w:rPr>
      </w:pPr>
      <w:r w:rsidRPr="00894D65">
        <w:rPr>
          <w:rFonts w:ascii="Calibri" w:hAnsi="Calibri" w:cs="Calibri"/>
          <w:sz w:val="22"/>
          <w:szCs w:val="22"/>
        </w:rPr>
        <w:t>……………………………………………………………………..</w:t>
      </w: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1A360B" w:rsidRPr="00894D65" w:rsidRDefault="00570DF9" w:rsidP="001A360B">
      <w:pPr>
        <w:rPr>
          <w:rFonts w:ascii="Calibri" w:hAnsi="Calibri" w:cs="Calibri"/>
          <w:sz w:val="22"/>
          <w:szCs w:val="22"/>
        </w:rPr>
      </w:pPr>
      <w:r w:rsidRPr="00894D65">
        <w:rPr>
          <w:rFonts w:ascii="Calibri" w:hAnsi="Calibri" w:cs="Calibri"/>
          <w:sz w:val="22"/>
          <w:szCs w:val="22"/>
        </w:rPr>
        <w:t>Signature:</w:t>
      </w:r>
      <w:r w:rsidRPr="00894D65">
        <w:rPr>
          <w:rFonts w:ascii="Calibri" w:hAnsi="Calibri" w:cs="Calibri"/>
          <w:sz w:val="22"/>
          <w:szCs w:val="22"/>
        </w:rPr>
        <w:tab/>
      </w:r>
      <w:r w:rsidRPr="00894D65">
        <w:rPr>
          <w:rFonts w:ascii="Calibri" w:hAnsi="Calibri" w:cs="Calibri"/>
          <w:sz w:val="22"/>
          <w:szCs w:val="22"/>
        </w:rPr>
        <w:tab/>
      </w:r>
      <w:r w:rsidR="001A360B" w:rsidRPr="00894D65">
        <w:rPr>
          <w:rFonts w:ascii="Calibri" w:hAnsi="Calibri" w:cs="Calibri"/>
          <w:sz w:val="22"/>
          <w:szCs w:val="22"/>
        </w:rPr>
        <w:t>…………………………………………………………………</w:t>
      </w:r>
      <w:proofErr w:type="gramStart"/>
      <w:r w:rsidR="001A360B" w:rsidRPr="00894D65">
        <w:rPr>
          <w:rFonts w:ascii="Calibri" w:hAnsi="Calibri" w:cs="Calibri"/>
          <w:sz w:val="22"/>
          <w:szCs w:val="22"/>
        </w:rPr>
        <w:t>…..</w:t>
      </w:r>
      <w:proofErr w:type="gramEnd"/>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1A360B" w:rsidRPr="00894D65" w:rsidRDefault="00570DF9" w:rsidP="001A360B">
      <w:pPr>
        <w:rPr>
          <w:rFonts w:ascii="Calibri" w:hAnsi="Calibri" w:cs="Calibri"/>
          <w:sz w:val="22"/>
          <w:szCs w:val="22"/>
        </w:rPr>
      </w:pPr>
      <w:r w:rsidRPr="00894D65">
        <w:rPr>
          <w:rFonts w:ascii="Calibri" w:hAnsi="Calibri" w:cs="Calibri"/>
          <w:sz w:val="22"/>
          <w:szCs w:val="22"/>
        </w:rPr>
        <w:t>Date</w:t>
      </w:r>
      <w:r w:rsidR="001A360B">
        <w:rPr>
          <w:rFonts w:ascii="Calibri" w:hAnsi="Calibri" w:cs="Calibri"/>
          <w:sz w:val="22"/>
          <w:szCs w:val="22"/>
        </w:rPr>
        <w:t>:</w:t>
      </w:r>
      <w:r w:rsidR="001A360B">
        <w:rPr>
          <w:rFonts w:ascii="Calibri" w:hAnsi="Calibri" w:cs="Calibri"/>
          <w:sz w:val="22"/>
          <w:szCs w:val="22"/>
        </w:rPr>
        <w:tab/>
      </w:r>
      <w:r w:rsidR="001A360B">
        <w:rPr>
          <w:rFonts w:ascii="Calibri" w:hAnsi="Calibri" w:cs="Calibri"/>
          <w:sz w:val="22"/>
          <w:szCs w:val="22"/>
        </w:rPr>
        <w:tab/>
      </w:r>
      <w:r w:rsidR="001A360B">
        <w:rPr>
          <w:rFonts w:ascii="Calibri" w:hAnsi="Calibri" w:cs="Calibri"/>
          <w:sz w:val="22"/>
          <w:szCs w:val="22"/>
        </w:rPr>
        <w:tab/>
      </w:r>
      <w:r w:rsidR="001A360B" w:rsidRPr="00894D65">
        <w:rPr>
          <w:rFonts w:ascii="Calibri" w:hAnsi="Calibri" w:cs="Calibri"/>
          <w:sz w:val="22"/>
          <w:szCs w:val="22"/>
        </w:rPr>
        <w:t>…………………………………………………………………</w:t>
      </w:r>
      <w:proofErr w:type="gramStart"/>
      <w:r w:rsidR="001A360B" w:rsidRPr="00894D65">
        <w:rPr>
          <w:rFonts w:ascii="Calibri" w:hAnsi="Calibri" w:cs="Calibri"/>
          <w:sz w:val="22"/>
          <w:szCs w:val="22"/>
        </w:rPr>
        <w:t>…..</w:t>
      </w:r>
      <w:proofErr w:type="gramEnd"/>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sz w:val="22"/>
          <w:szCs w:val="22"/>
        </w:rPr>
      </w:pPr>
    </w:p>
    <w:p w:rsidR="00570DF9" w:rsidRPr="00894D65" w:rsidRDefault="00570DF9" w:rsidP="00570DF9">
      <w:pPr>
        <w:rPr>
          <w:rFonts w:ascii="Calibri" w:hAnsi="Calibri" w:cs="Calibri"/>
          <w:b/>
          <w:sz w:val="22"/>
          <w:szCs w:val="22"/>
        </w:rPr>
      </w:pPr>
      <w:r w:rsidRPr="00894D65">
        <w:rPr>
          <w:rFonts w:ascii="Calibri" w:hAnsi="Calibri" w:cs="Calibri"/>
          <w:sz w:val="22"/>
          <w:szCs w:val="22"/>
        </w:rPr>
        <w:t>Band Hatton Button Reference No.   …………………………………</w:t>
      </w:r>
      <w:r w:rsidR="001A360B">
        <w:rPr>
          <w:rFonts w:ascii="Calibri" w:hAnsi="Calibri" w:cs="Calibri"/>
          <w:sz w:val="22"/>
          <w:szCs w:val="22"/>
        </w:rPr>
        <w:t>……….………</w:t>
      </w:r>
    </w:p>
    <w:p w:rsidR="00570DF9" w:rsidRPr="00894D65" w:rsidRDefault="00570DF9" w:rsidP="00570DF9">
      <w:pPr>
        <w:jc w:val="center"/>
        <w:rPr>
          <w:rFonts w:ascii="Calibri" w:hAnsi="Calibri" w:cs="Calibri"/>
          <w:b/>
          <w:sz w:val="22"/>
          <w:szCs w:val="22"/>
        </w:rPr>
      </w:pPr>
    </w:p>
    <w:p w:rsidR="00F73A51" w:rsidRPr="00894D65" w:rsidRDefault="00F73A51">
      <w:pPr>
        <w:rPr>
          <w:rFonts w:ascii="Calibri" w:hAnsi="Calibri" w:cs="Calibri"/>
          <w:sz w:val="22"/>
          <w:szCs w:val="22"/>
        </w:rPr>
      </w:pPr>
    </w:p>
    <w:sectPr w:rsidR="00F73A51" w:rsidRPr="00894D65" w:rsidSect="00F637F3">
      <w:headerReference w:type="default" r:id="rId11"/>
      <w:pgSz w:w="11907" w:h="16840" w:code="9"/>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41" w:rsidRDefault="00F73141" w:rsidP="00F73141">
      <w:r>
        <w:separator/>
      </w:r>
    </w:p>
  </w:endnote>
  <w:endnote w:type="continuationSeparator" w:id="0">
    <w:p w:rsidR="00F73141" w:rsidRDefault="00F73141" w:rsidP="00F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41" w:rsidRDefault="00F73141" w:rsidP="00F73141">
    <w:pPr>
      <w:jc w:val="center"/>
      <w:rPr>
        <w:rFonts w:ascii="Calibri" w:hAnsi="Calibri" w:cs="Calibri"/>
        <w:sz w:val="18"/>
        <w:szCs w:val="18"/>
      </w:rPr>
    </w:pPr>
  </w:p>
  <w:p w:rsidR="00F73141" w:rsidRPr="00F73141" w:rsidRDefault="00F73141" w:rsidP="00F73141">
    <w:pPr>
      <w:jc w:val="center"/>
      <w:rPr>
        <w:rFonts w:ascii="Calibri" w:hAnsi="Calibri" w:cs="Calibri"/>
        <w:sz w:val="18"/>
        <w:szCs w:val="18"/>
      </w:rPr>
    </w:pPr>
    <w:r w:rsidRPr="00F73141">
      <w:rPr>
        <w:rFonts w:ascii="Calibri" w:hAnsi="Calibri" w:cs="Calibri"/>
        <w:sz w:val="18"/>
        <w:szCs w:val="18"/>
      </w:rPr>
      <w:t>Your Cancellation Rights Under the Consumer</w:t>
    </w:r>
  </w:p>
  <w:p w:rsidR="00F73141" w:rsidRPr="00F73141" w:rsidRDefault="00F73141" w:rsidP="00F73141">
    <w:pPr>
      <w:jc w:val="center"/>
      <w:rPr>
        <w:rFonts w:ascii="Calibri" w:hAnsi="Calibri" w:cs="Calibri"/>
        <w:sz w:val="18"/>
        <w:szCs w:val="18"/>
      </w:rPr>
    </w:pPr>
    <w:r w:rsidRPr="00F73141">
      <w:rPr>
        <w:rFonts w:ascii="Calibri" w:hAnsi="Calibri" w:cs="Calibri"/>
        <w:sz w:val="18"/>
        <w:szCs w:val="18"/>
      </w:rPr>
      <w:t>Contracts (Information Cancellation &amp;</w:t>
    </w:r>
  </w:p>
  <w:p w:rsidR="00F73141" w:rsidRPr="00F73141" w:rsidRDefault="00F73141" w:rsidP="00F73141">
    <w:pPr>
      <w:jc w:val="center"/>
      <w:rPr>
        <w:sz w:val="18"/>
        <w:szCs w:val="18"/>
      </w:rPr>
    </w:pPr>
    <w:r w:rsidRPr="00F73141">
      <w:rPr>
        <w:rFonts w:ascii="Calibri" w:hAnsi="Calibri" w:cs="Calibri"/>
        <w:sz w:val="18"/>
        <w:szCs w:val="18"/>
      </w:rPr>
      <w:t xml:space="preserve">Additional charges) </w:t>
    </w:r>
    <w:r w:rsidRPr="00F73141">
      <w:rPr>
        <w:rFonts w:ascii="Calibri" w:hAnsi="Calibri" w:cs="Calibri"/>
        <w:color w:val="D10053"/>
        <w:sz w:val="18"/>
        <w:szCs w:val="18"/>
      </w:rPr>
      <w:t>Regulations 2013</w:t>
    </w:r>
  </w:p>
  <w:p w:rsidR="00F73141" w:rsidRPr="00F73141" w:rsidRDefault="00F73141" w:rsidP="00F73141">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41" w:rsidRDefault="00F73141" w:rsidP="00F73141">
      <w:r>
        <w:separator/>
      </w:r>
    </w:p>
  </w:footnote>
  <w:footnote w:type="continuationSeparator" w:id="0">
    <w:p w:rsidR="00F73141" w:rsidRDefault="00F73141" w:rsidP="00F7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A9E" w:rsidRDefault="00C27A9E">
    <w:pPr>
      <w:pStyle w:val="Header"/>
    </w:pPr>
    <w:r>
      <w:rPr>
        <w:noProof/>
      </w:rPr>
      <mc:AlternateContent>
        <mc:Choice Requires="wps">
          <w:drawing>
            <wp:anchor distT="45720" distB="45720" distL="114300" distR="114300" simplePos="0" relativeHeight="251661312" behindDoc="1" locked="0" layoutInCell="1" allowOverlap="1" wp14:anchorId="30FB996A" wp14:editId="3F393746">
              <wp:simplePos x="0" y="0"/>
              <wp:positionH relativeFrom="margin">
                <wp:posOffset>2162175</wp:posOffset>
              </wp:positionH>
              <wp:positionV relativeFrom="paragraph">
                <wp:posOffset>-57150</wp:posOffset>
              </wp:positionV>
              <wp:extent cx="3701415" cy="742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A9E" w:rsidRPr="00891022" w:rsidRDefault="00C27A9E" w:rsidP="00C27A9E">
                          <w:pPr>
                            <w:jc w:val="right"/>
                            <w:rPr>
                              <w:rFonts w:ascii="Calibri" w:hAnsi="Calibri" w:cs="Calibri"/>
                              <w:sz w:val="28"/>
                            </w:rPr>
                          </w:pPr>
                          <w:r w:rsidRPr="00891022">
                            <w:rPr>
                              <w:rFonts w:ascii="Calibri" w:hAnsi="Calibri" w:cs="Calibri"/>
                              <w:sz w:val="28"/>
                            </w:rPr>
                            <w:t xml:space="preserve">Your Cancellation Rights Under the Consumer </w:t>
                          </w:r>
                        </w:p>
                        <w:p w:rsidR="00C27A9E" w:rsidRPr="00891022" w:rsidRDefault="00C27A9E" w:rsidP="00C27A9E">
                          <w:pPr>
                            <w:jc w:val="right"/>
                            <w:rPr>
                              <w:rFonts w:ascii="Calibri" w:hAnsi="Calibri" w:cs="Calibri"/>
                              <w:sz w:val="28"/>
                            </w:rPr>
                          </w:pPr>
                          <w:r w:rsidRPr="00891022">
                            <w:rPr>
                              <w:rFonts w:ascii="Calibri" w:hAnsi="Calibri" w:cs="Calibri"/>
                              <w:sz w:val="28"/>
                            </w:rPr>
                            <w:t xml:space="preserve">Contracts (Information Cancellation &amp; </w:t>
                          </w:r>
                        </w:p>
                        <w:p w:rsidR="00C27A9E" w:rsidRPr="00891022" w:rsidRDefault="00C27A9E" w:rsidP="00C27A9E">
                          <w:pPr>
                            <w:jc w:val="right"/>
                            <w:rPr>
                              <w:rFonts w:ascii="Calibri" w:hAnsi="Calibri" w:cs="Calibri"/>
                              <w:color w:val="D10053"/>
                              <w:sz w:val="28"/>
                            </w:rPr>
                          </w:pPr>
                          <w:r w:rsidRPr="00891022">
                            <w:rPr>
                              <w:rFonts w:ascii="Calibri" w:hAnsi="Calibri" w:cs="Calibri"/>
                              <w:sz w:val="28"/>
                            </w:rPr>
                            <w:t xml:space="preserve">Additional charges) </w:t>
                          </w:r>
                          <w:r w:rsidRPr="00891022">
                            <w:rPr>
                              <w:rFonts w:ascii="Calibri" w:hAnsi="Calibri" w:cs="Calibri"/>
                              <w:color w:val="D10053"/>
                              <w:sz w:val="28"/>
                            </w:rPr>
                            <w:t>Regulations 2013</w:t>
                          </w:r>
                        </w:p>
                        <w:p w:rsidR="00C27A9E" w:rsidRPr="00891022" w:rsidRDefault="00C27A9E" w:rsidP="00C27A9E">
                          <w:pPr>
                            <w:jc w:val="right"/>
                            <w:rPr>
                              <w:sz w:val="28"/>
                            </w:rPr>
                          </w:pPr>
                        </w:p>
                        <w:p w:rsidR="00C27A9E" w:rsidRPr="00891022" w:rsidRDefault="00C27A9E" w:rsidP="00C27A9E">
                          <w:pPr>
                            <w:jc w:val="right"/>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B996A" id="_x0000_t202" coordsize="21600,21600" o:spt="202" path="m,l,21600r21600,l21600,xe">
              <v:stroke joinstyle="miter"/>
              <v:path gradientshapeok="t" o:connecttype="rect"/>
            </v:shapetype>
            <v:shape id="Text Box 2" o:spid="_x0000_s1026" type="#_x0000_t202" style="position:absolute;left:0;text-align:left;margin-left:170.25pt;margin-top:-4.5pt;width:291.45pt;height:5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HMhA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" stroked="f">
              <v:textbox>
                <w:txbxContent>
                  <w:p w:rsidR="00C27A9E" w:rsidRPr="00891022" w:rsidRDefault="00C27A9E" w:rsidP="00C27A9E">
                    <w:pPr>
                      <w:jc w:val="right"/>
                      <w:rPr>
                        <w:rFonts w:ascii="Calibri" w:hAnsi="Calibri" w:cs="Calibri"/>
                        <w:sz w:val="28"/>
                      </w:rPr>
                    </w:pPr>
                    <w:r w:rsidRPr="00891022">
                      <w:rPr>
                        <w:rFonts w:ascii="Calibri" w:hAnsi="Calibri" w:cs="Calibri"/>
                        <w:sz w:val="28"/>
                      </w:rPr>
                      <w:t xml:space="preserve">Your Cancellation Rights Under the Consumer </w:t>
                    </w:r>
                  </w:p>
                  <w:p w:rsidR="00C27A9E" w:rsidRPr="00891022" w:rsidRDefault="00C27A9E" w:rsidP="00C27A9E">
                    <w:pPr>
                      <w:jc w:val="right"/>
                      <w:rPr>
                        <w:rFonts w:ascii="Calibri" w:hAnsi="Calibri" w:cs="Calibri"/>
                        <w:sz w:val="28"/>
                      </w:rPr>
                    </w:pPr>
                    <w:r w:rsidRPr="00891022">
                      <w:rPr>
                        <w:rFonts w:ascii="Calibri" w:hAnsi="Calibri" w:cs="Calibri"/>
                        <w:sz w:val="28"/>
                      </w:rPr>
                      <w:t xml:space="preserve">Contracts (Information Cancellation &amp; </w:t>
                    </w:r>
                  </w:p>
                  <w:p w:rsidR="00C27A9E" w:rsidRPr="00891022" w:rsidRDefault="00C27A9E" w:rsidP="00C27A9E">
                    <w:pPr>
                      <w:jc w:val="right"/>
                      <w:rPr>
                        <w:rFonts w:ascii="Calibri" w:hAnsi="Calibri" w:cs="Calibri"/>
                        <w:color w:val="D10053"/>
                        <w:sz w:val="28"/>
                      </w:rPr>
                    </w:pPr>
                    <w:r w:rsidRPr="00891022">
                      <w:rPr>
                        <w:rFonts w:ascii="Calibri" w:hAnsi="Calibri" w:cs="Calibri"/>
                        <w:sz w:val="28"/>
                      </w:rPr>
                      <w:t xml:space="preserve">Additional charges) </w:t>
                    </w:r>
                    <w:r w:rsidRPr="00891022">
                      <w:rPr>
                        <w:rFonts w:ascii="Calibri" w:hAnsi="Calibri" w:cs="Calibri"/>
                        <w:color w:val="D10053"/>
                        <w:sz w:val="28"/>
                      </w:rPr>
                      <w:t>Regulations 2013</w:t>
                    </w:r>
                  </w:p>
                  <w:p w:rsidR="00C27A9E" w:rsidRPr="00891022" w:rsidRDefault="00C27A9E" w:rsidP="00C27A9E">
                    <w:pPr>
                      <w:jc w:val="right"/>
                      <w:rPr>
                        <w:sz w:val="28"/>
                      </w:rPr>
                    </w:pPr>
                  </w:p>
                  <w:p w:rsidR="00C27A9E" w:rsidRPr="00891022" w:rsidRDefault="00C27A9E" w:rsidP="00C27A9E">
                    <w:pPr>
                      <w:jc w:val="right"/>
                      <w:rPr>
                        <w:sz w:val="28"/>
                      </w:rPr>
                    </w:pPr>
                  </w:p>
                </w:txbxContent>
              </v:textbox>
              <w10:wrap anchorx="margin"/>
            </v:shape>
          </w:pict>
        </mc:Fallback>
      </mc:AlternateContent>
    </w:r>
    <w:r w:rsidRPr="008B66C9">
      <w:rPr>
        <w:rFonts w:cs="Times New Roman"/>
        <w:bCs w:val="0"/>
        <w:noProof/>
        <w:sz w:val="22"/>
        <w:szCs w:val="22"/>
      </w:rPr>
      <w:drawing>
        <wp:anchor distT="0" distB="0" distL="114300" distR="114300" simplePos="0" relativeHeight="251659264" behindDoc="1" locked="0" layoutInCell="1" allowOverlap="1" wp14:anchorId="5CA9FE5E" wp14:editId="00904667">
          <wp:simplePos x="0" y="0"/>
          <wp:positionH relativeFrom="margin">
            <wp:align>left</wp:align>
          </wp:positionH>
          <wp:positionV relativeFrom="paragraph">
            <wp:posOffset>-7620</wp:posOffset>
          </wp:positionV>
          <wp:extent cx="1690370" cy="68453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684530"/>
                  </a:xfrm>
                  <a:prstGeom prst="rect">
                    <a:avLst/>
                  </a:prstGeom>
                  <a:noFill/>
                </pic:spPr>
              </pic:pic>
            </a:graphicData>
          </a:graphic>
          <wp14:sizeRelH relativeFrom="page">
            <wp14:pctWidth>0</wp14:pctWidth>
          </wp14:sizeRelH>
          <wp14:sizeRelV relativeFrom="page">
            <wp14:pctHeight>0</wp14:pctHeight>
          </wp14:sizeRelV>
        </wp:anchor>
      </w:drawing>
    </w:r>
  </w:p>
  <w:p w:rsidR="00C27A9E" w:rsidRDefault="00C27A9E">
    <w:pPr>
      <w:pStyle w:val="Header"/>
    </w:pPr>
  </w:p>
  <w:p w:rsidR="00C27A9E" w:rsidRDefault="00C27A9E">
    <w:pPr>
      <w:pStyle w:val="Header"/>
    </w:pPr>
  </w:p>
  <w:p w:rsidR="00C27A9E" w:rsidRDefault="00C27A9E">
    <w:pPr>
      <w:pStyle w:val="Header"/>
    </w:pPr>
  </w:p>
  <w:p w:rsidR="00C27A9E" w:rsidRDefault="00C27A9E">
    <w:pPr>
      <w:pStyle w:val="Header"/>
    </w:pPr>
  </w:p>
  <w:p w:rsidR="00C27A9E" w:rsidRDefault="00C27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A9E" w:rsidRDefault="00C27A9E">
    <w:pPr>
      <w:pStyle w:val="Header"/>
    </w:pPr>
    <w:r w:rsidRPr="00F73141">
      <w:rPr>
        <w:rFonts w:ascii="Calibri" w:hAnsi="Calibri" w:cs="Calibri"/>
        <w:noProof/>
        <w:sz w:val="22"/>
        <w:szCs w:val="22"/>
      </w:rPr>
      <mc:AlternateContent>
        <mc:Choice Requires="wps">
          <w:drawing>
            <wp:anchor distT="45720" distB="45720" distL="114300" distR="114300" simplePos="0" relativeHeight="251664384" behindDoc="0" locked="0" layoutInCell="1" allowOverlap="1" wp14:anchorId="42FCB0A0" wp14:editId="7310CB01">
              <wp:simplePos x="0" y="0"/>
              <wp:positionH relativeFrom="column">
                <wp:posOffset>3576633</wp:posOffset>
              </wp:positionH>
              <wp:positionV relativeFrom="paragraph">
                <wp:posOffset>150495</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27A9E" w:rsidRPr="00F73141" w:rsidRDefault="00C27A9E" w:rsidP="00C27A9E">
                          <w:pPr>
                            <w:jc w:val="right"/>
                            <w:rPr>
                              <w:rFonts w:ascii="Calibri" w:hAnsi="Calibri" w:cs="Calibri"/>
                              <w:color w:val="D10053"/>
                              <w:sz w:val="40"/>
                              <w:szCs w:val="40"/>
                            </w:rPr>
                          </w:pPr>
                          <w:r w:rsidRPr="00F73141">
                            <w:rPr>
                              <w:rFonts w:ascii="Calibri" w:hAnsi="Calibri" w:cs="Calibri"/>
                              <w:sz w:val="40"/>
                              <w:szCs w:val="40"/>
                            </w:rPr>
                            <w:t xml:space="preserve">Cancellation </w:t>
                          </w:r>
                          <w:r w:rsidRPr="00F73141">
                            <w:rPr>
                              <w:rFonts w:ascii="Calibri" w:hAnsi="Calibri" w:cs="Calibri"/>
                              <w:color w:val="D10053"/>
                              <w:sz w:val="40"/>
                              <w:szCs w:val="40"/>
                            </w:rPr>
                            <w:t>Form</w:t>
                          </w:r>
                        </w:p>
                        <w:p w:rsidR="00C27A9E" w:rsidRPr="00F73141" w:rsidRDefault="00C27A9E" w:rsidP="00C27A9E">
                          <w:pPr>
                            <w:jc w:val="right"/>
                            <w:rPr>
                              <w:sz w:val="40"/>
                              <w:szCs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FCB0A0" id="_x0000_t202" coordsize="21600,21600" o:spt="202" path="m,l,21600r21600,l21600,xe">
              <v:stroke joinstyle="miter"/>
              <v:path gradientshapeok="t" o:connecttype="rect"/>
            </v:shapetype>
            <v:shape id="_x0000_s1027" type="#_x0000_t202" style="position:absolute;left:0;text-align:left;margin-left:281.6pt;margin-top:11.8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" stroked="f">
              <v:textbox style="mso-fit-shape-to-text:t">
                <w:txbxContent>
                  <w:p w:rsidR="00C27A9E" w:rsidRPr="00F73141" w:rsidRDefault="00C27A9E" w:rsidP="00C27A9E">
                    <w:pPr>
                      <w:jc w:val="right"/>
                      <w:rPr>
                        <w:rFonts w:ascii="Calibri" w:hAnsi="Calibri" w:cs="Calibri"/>
                        <w:color w:val="D10053"/>
                        <w:sz w:val="40"/>
                        <w:szCs w:val="40"/>
                      </w:rPr>
                    </w:pPr>
                    <w:r w:rsidRPr="00F73141">
                      <w:rPr>
                        <w:rFonts w:ascii="Calibri" w:hAnsi="Calibri" w:cs="Calibri"/>
                        <w:sz w:val="40"/>
                        <w:szCs w:val="40"/>
                      </w:rPr>
                      <w:t xml:space="preserve">Cancellation </w:t>
                    </w:r>
                    <w:r w:rsidRPr="00F73141">
                      <w:rPr>
                        <w:rFonts w:ascii="Calibri" w:hAnsi="Calibri" w:cs="Calibri"/>
                        <w:color w:val="D10053"/>
                        <w:sz w:val="40"/>
                        <w:szCs w:val="40"/>
                      </w:rPr>
                      <w:t>Form</w:t>
                    </w:r>
                  </w:p>
                  <w:p w:rsidR="00C27A9E" w:rsidRPr="00F73141" w:rsidRDefault="00C27A9E" w:rsidP="00C27A9E">
                    <w:pPr>
                      <w:jc w:val="right"/>
                      <w:rPr>
                        <w:sz w:val="40"/>
                        <w:szCs w:val="40"/>
                      </w:rPr>
                    </w:pPr>
                  </w:p>
                </w:txbxContent>
              </v:textbox>
              <w10:wrap type="square"/>
            </v:shape>
          </w:pict>
        </mc:Fallback>
      </mc:AlternateContent>
    </w:r>
    <w:r w:rsidRPr="008B66C9">
      <w:rPr>
        <w:rFonts w:cs="Times New Roman"/>
        <w:bCs w:val="0"/>
        <w:noProof/>
        <w:sz w:val="22"/>
        <w:szCs w:val="22"/>
      </w:rPr>
      <w:drawing>
        <wp:anchor distT="0" distB="0" distL="114300" distR="114300" simplePos="0" relativeHeight="251663360" behindDoc="1" locked="0" layoutInCell="1" allowOverlap="1" wp14:anchorId="0E8F8734" wp14:editId="33427DC1">
          <wp:simplePos x="0" y="0"/>
          <wp:positionH relativeFrom="margin">
            <wp:posOffset>0</wp:posOffset>
          </wp:positionH>
          <wp:positionV relativeFrom="paragraph">
            <wp:posOffset>0</wp:posOffset>
          </wp:positionV>
          <wp:extent cx="1690370" cy="684530"/>
          <wp:effectExtent l="0" t="0" r="508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684530"/>
                  </a:xfrm>
                  <a:prstGeom prst="rect">
                    <a:avLst/>
                  </a:prstGeom>
                  <a:noFill/>
                </pic:spPr>
              </pic:pic>
            </a:graphicData>
          </a:graphic>
          <wp14:sizeRelH relativeFrom="page">
            <wp14:pctWidth>0</wp14:pctWidth>
          </wp14:sizeRelH>
          <wp14:sizeRelV relativeFrom="page">
            <wp14:pctHeight>0</wp14:pctHeight>
          </wp14:sizeRelV>
        </wp:anchor>
      </w:drawing>
    </w:r>
  </w:p>
  <w:p w:rsidR="00C27A9E" w:rsidRDefault="00C27A9E">
    <w:pPr>
      <w:pStyle w:val="Header"/>
    </w:pPr>
  </w:p>
  <w:p w:rsidR="00C27A9E" w:rsidRDefault="00C27A9E">
    <w:pPr>
      <w:pStyle w:val="Header"/>
    </w:pPr>
  </w:p>
  <w:p w:rsidR="00C27A9E" w:rsidRDefault="00C27A9E">
    <w:pPr>
      <w:pStyle w:val="Header"/>
    </w:pPr>
  </w:p>
  <w:p w:rsidR="00C27A9E" w:rsidRDefault="00C27A9E">
    <w:pPr>
      <w:pStyle w:val="Header"/>
    </w:pPr>
  </w:p>
  <w:p w:rsidR="00C27A9E" w:rsidRDefault="00C2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756"/>
    <w:multiLevelType w:val="hybridMultilevel"/>
    <w:tmpl w:val="6DFE415C"/>
    <w:lvl w:ilvl="0" w:tplc="C682E220">
      <w:start w:val="1"/>
      <w:numFmt w:val="bullet"/>
      <w:lvlText w:val=""/>
      <w:lvlJc w:val="left"/>
      <w:pPr>
        <w:ind w:left="360" w:hanging="360"/>
      </w:pPr>
      <w:rPr>
        <w:rFonts w:ascii="Wingdings" w:hAnsi="Wingdings" w:hint="default"/>
        <w:color w:val="D1005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86C0F1F"/>
    <w:multiLevelType w:val="hybridMultilevel"/>
    <w:tmpl w:val="AB94E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linkToQuery/>
    <w:dataType w:val="textFile"/>
    <w:query w:val="SELECT * FROM C:\Users\fma\AppData\Local\OspreyDocuments\osp420c74e3-a7f6-403b-9c51-71bbef97b5d6.tmp"/>
  </w:mailMerg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C9"/>
    <w:rsid w:val="000A4B01"/>
    <w:rsid w:val="001A360B"/>
    <w:rsid w:val="001B0B7A"/>
    <w:rsid w:val="0032129D"/>
    <w:rsid w:val="004A6F7A"/>
    <w:rsid w:val="00546EEF"/>
    <w:rsid w:val="00570DF9"/>
    <w:rsid w:val="006566AE"/>
    <w:rsid w:val="0076099C"/>
    <w:rsid w:val="00891022"/>
    <w:rsid w:val="00894D65"/>
    <w:rsid w:val="008B66C9"/>
    <w:rsid w:val="00920FB3"/>
    <w:rsid w:val="00A31F28"/>
    <w:rsid w:val="00C27A9E"/>
    <w:rsid w:val="00C33E75"/>
    <w:rsid w:val="00EE3D1C"/>
    <w:rsid w:val="00F637F3"/>
    <w:rsid w:val="00F73141"/>
    <w:rsid w:val="00F7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5C442F"/>
  <w15:chartTrackingRefBased/>
  <w15:docId w15:val="{15933C9E-1123-4C1B-AA03-7ECA253E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uiPriority w:val="99"/>
    <w:unhideWhenUsed/>
    <w:rsid w:val="00570DF9"/>
    <w:rPr>
      <w:color w:val="0000FF"/>
      <w:u w:val="single"/>
    </w:rPr>
  </w:style>
  <w:style w:type="paragraph" w:styleId="ListParagraph">
    <w:name w:val="List Paragraph"/>
    <w:basedOn w:val="Normal"/>
    <w:uiPriority w:val="34"/>
    <w:qFormat/>
    <w:rsid w:val="00570DF9"/>
    <w:pPr>
      <w:spacing w:after="200" w:line="276" w:lineRule="auto"/>
      <w:ind w:left="720"/>
      <w:contextualSpacing/>
      <w:jc w:val="left"/>
    </w:pPr>
    <w:rPr>
      <w:rFonts w:ascii="Calibri" w:eastAsia="Calibri" w:hAnsi="Calibri" w:cs="Times New Roman"/>
      <w:bCs w:val="0"/>
      <w:kern w:val="0"/>
      <w:sz w:val="22"/>
      <w:szCs w:val="22"/>
    </w:rPr>
  </w:style>
  <w:style w:type="paragraph" w:styleId="Header">
    <w:name w:val="header"/>
    <w:basedOn w:val="Normal"/>
    <w:link w:val="HeaderChar"/>
    <w:rsid w:val="00F73141"/>
    <w:pPr>
      <w:tabs>
        <w:tab w:val="center" w:pos="4513"/>
        <w:tab w:val="right" w:pos="9026"/>
      </w:tabs>
    </w:pPr>
  </w:style>
  <w:style w:type="character" w:customStyle="1" w:styleId="HeaderChar">
    <w:name w:val="Header Char"/>
    <w:basedOn w:val="DefaultParagraphFont"/>
    <w:link w:val="Header"/>
    <w:rsid w:val="00F73141"/>
    <w:rPr>
      <w:rFonts w:cs="Arial"/>
      <w:bCs/>
      <w:kern w:val="32"/>
      <w:sz w:val="24"/>
      <w:szCs w:val="28"/>
      <w:lang w:eastAsia="en-US"/>
    </w:rPr>
  </w:style>
  <w:style w:type="paragraph" w:styleId="Footer">
    <w:name w:val="footer"/>
    <w:basedOn w:val="Normal"/>
    <w:link w:val="FooterChar"/>
    <w:rsid w:val="00F73141"/>
    <w:pPr>
      <w:tabs>
        <w:tab w:val="center" w:pos="4513"/>
        <w:tab w:val="right" w:pos="9026"/>
      </w:tabs>
    </w:pPr>
  </w:style>
  <w:style w:type="character" w:customStyle="1" w:styleId="FooterChar">
    <w:name w:val="Footer Char"/>
    <w:basedOn w:val="DefaultParagraphFont"/>
    <w:link w:val="Footer"/>
    <w:rsid w:val="00F73141"/>
    <w:rPr>
      <w:rFonts w:cs="Arial"/>
      <w:bCs/>
      <w:kern w:val="32"/>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8840">
      <w:bodyDiv w:val="1"/>
      <w:marLeft w:val="0"/>
      <w:marRight w:val="0"/>
      <w:marTop w:val="0"/>
      <w:marBottom w:val="0"/>
      <w:divBdr>
        <w:top w:val="none" w:sz="0" w:space="0" w:color="auto"/>
        <w:left w:val="none" w:sz="0" w:space="0" w:color="auto"/>
        <w:bottom w:val="none" w:sz="0" w:space="0" w:color="auto"/>
        <w:right w:val="none" w:sz="0" w:space="0" w:color="auto"/>
      </w:divBdr>
    </w:div>
    <w:div w:id="18625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M@bandhattonbutt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j\AppData\Local\Microsoft\Windows\INetCache\Content.Outlook\AIZCQNL4\Consumer%20Contract%20Cancellation%20Regulations%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7C52-56D4-4041-88EB-820C69B6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 Contract Cancellation Regulations Note</Template>
  <TotalTime>6</TotalTime>
  <Pages>3</Pages>
  <Words>704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4482</CharactersWithSpaces>
  <SharedDoc>false</SharedDoc>
  <HLinks>
    <vt:vector size="6" baseType="variant">
      <vt:variant>
        <vt:i4>2424859</vt:i4>
      </vt:variant>
      <vt:variant>
        <vt:i4>0</vt:i4>
      </vt:variant>
      <vt:variant>
        <vt:i4>0</vt:i4>
      </vt:variant>
      <vt:variant>
        <vt:i4>5</vt:i4>
      </vt:variant>
      <vt:variant>
        <vt:lpwstr>mailto:MCM@bandhattonbutton.com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Jordan</dc:creator>
  <cp:keywords/>
  <dc:description/>
  <cp:lastModifiedBy>Sarah Jordan</cp:lastModifiedBy>
  <cp:revision>4</cp:revision>
  <cp:lastPrinted>1900-01-01T00:00:00Z</cp:lastPrinted>
  <dcterms:created xsi:type="dcterms:W3CDTF">2018-08-17T09:37:00Z</dcterms:created>
  <dcterms:modified xsi:type="dcterms:W3CDTF">2019-06-06T12:17:00Z</dcterms:modified>
</cp:coreProperties>
</file>